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06" w:rsidRDefault="00C86A06" w:rsidP="00C86A06">
      <w:pPr>
        <w:jc w:val="center"/>
        <w:rPr>
          <w:b/>
          <w:bCs/>
        </w:rPr>
      </w:pPr>
      <w:r>
        <w:rPr>
          <w:b/>
          <w:bCs/>
          <w:noProof/>
          <w:lang w:val="en-AU" w:eastAsia="en-AU"/>
        </w:rPr>
        <w:drawing>
          <wp:inline distT="0" distB="0" distL="0" distR="0">
            <wp:extent cx="2466975" cy="947597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WA_White_Back_Blue_Tag_Logo_Bot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65" cy="95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inline distT="0" distB="0" distL="0" distR="0" wp14:anchorId="25C50AFE" wp14:editId="3F45449A">
            <wp:extent cx="2276475" cy="819531"/>
            <wp:effectExtent l="0" t="0" r="0" b="0"/>
            <wp:docPr id="3" name="Picture 3" descr="http://www.utalkmarketing.com/ServiceProfile/logos/012-brand-scie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talkmarketing.com/ServiceProfile/logos/012-brand-scien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79" b="28485"/>
                    <a:stretch/>
                  </pic:blipFill>
                  <pic:spPr bwMode="auto">
                    <a:xfrm>
                      <a:off x="0" y="0"/>
                      <a:ext cx="2289381" cy="82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A06" w:rsidRPr="00C86A06" w:rsidRDefault="00C86A06" w:rsidP="00C86A06">
      <w:pPr>
        <w:jc w:val="center"/>
        <w:rPr>
          <w:b/>
          <w:bCs/>
        </w:rPr>
      </w:pPr>
    </w:p>
    <w:p w:rsidR="004D1426" w:rsidRPr="00C86A06" w:rsidRDefault="004D1426" w:rsidP="002F0451">
      <w:pPr>
        <w:rPr>
          <w:b/>
          <w:bCs/>
          <w:sz w:val="24"/>
        </w:rPr>
      </w:pPr>
      <w:proofErr w:type="spellStart"/>
      <w:r w:rsidRPr="00C86A06">
        <w:rPr>
          <w:b/>
          <w:bCs/>
          <w:sz w:val="24"/>
        </w:rPr>
        <w:t>BrandScience</w:t>
      </w:r>
      <w:proofErr w:type="spellEnd"/>
      <w:r w:rsidRPr="00C86A06">
        <w:rPr>
          <w:b/>
          <w:bCs/>
          <w:sz w:val="24"/>
        </w:rPr>
        <w:t xml:space="preserve"> </w:t>
      </w:r>
      <w:r w:rsidR="0054201E" w:rsidRPr="00C86A06">
        <w:rPr>
          <w:b/>
          <w:bCs/>
          <w:sz w:val="24"/>
        </w:rPr>
        <w:t xml:space="preserve"> </w:t>
      </w:r>
      <w:r w:rsidR="001750F7" w:rsidRPr="00C86A06">
        <w:rPr>
          <w:b/>
          <w:bCs/>
          <w:sz w:val="24"/>
        </w:rPr>
        <w:t>present</w:t>
      </w:r>
      <w:r w:rsidR="0054201E" w:rsidRPr="00C86A06">
        <w:rPr>
          <w:b/>
          <w:bCs/>
          <w:sz w:val="24"/>
        </w:rPr>
        <w:t>ed</w:t>
      </w:r>
      <w:r w:rsidR="001750F7" w:rsidRPr="00C86A06">
        <w:rPr>
          <w:b/>
          <w:bCs/>
          <w:sz w:val="24"/>
        </w:rPr>
        <w:t xml:space="preserve"> the</w:t>
      </w:r>
      <w:r w:rsidR="0054201E" w:rsidRPr="00C86A06">
        <w:rPr>
          <w:b/>
          <w:bCs/>
          <w:sz w:val="24"/>
        </w:rPr>
        <w:t xml:space="preserve"> European </w:t>
      </w:r>
      <w:r w:rsidR="00BD2096" w:rsidRPr="00C86A06">
        <w:rPr>
          <w:b/>
          <w:bCs/>
          <w:sz w:val="24"/>
        </w:rPr>
        <w:t xml:space="preserve">findings </w:t>
      </w:r>
      <w:r w:rsidR="0054201E" w:rsidRPr="00C86A06">
        <w:rPr>
          <w:b/>
          <w:bCs/>
          <w:sz w:val="24"/>
        </w:rPr>
        <w:t xml:space="preserve">for </w:t>
      </w:r>
      <w:r w:rsidR="00BD2096" w:rsidRPr="00C86A06">
        <w:rPr>
          <w:b/>
          <w:bCs/>
          <w:sz w:val="24"/>
        </w:rPr>
        <w:t>SAWA</w:t>
      </w:r>
      <w:r w:rsidR="0054201E" w:rsidRPr="00C86A06">
        <w:rPr>
          <w:b/>
          <w:bCs/>
          <w:sz w:val="24"/>
        </w:rPr>
        <w:t xml:space="preserve"> (Global Cinema A</w:t>
      </w:r>
      <w:r w:rsidR="0054201E" w:rsidRPr="00C86A06">
        <w:rPr>
          <w:b/>
          <w:bCs/>
          <w:sz w:val="24"/>
          <w:lang w:val="en-AU"/>
        </w:rPr>
        <w:t xml:space="preserve">dvertising Association) in </w:t>
      </w:r>
      <w:r w:rsidR="00BD2096" w:rsidRPr="00C86A06">
        <w:rPr>
          <w:b/>
          <w:bCs/>
          <w:sz w:val="24"/>
        </w:rPr>
        <w:t xml:space="preserve"> </w:t>
      </w:r>
      <w:r w:rsidR="0054201E" w:rsidRPr="00C86A06">
        <w:rPr>
          <w:b/>
          <w:bCs/>
          <w:sz w:val="24"/>
        </w:rPr>
        <w:t xml:space="preserve">2012. </w:t>
      </w:r>
    </w:p>
    <w:p w:rsidR="004D1426" w:rsidRPr="00C86A06" w:rsidRDefault="004D1426" w:rsidP="002F0451">
      <w:pPr>
        <w:rPr>
          <w:bCs/>
        </w:rPr>
      </w:pPr>
      <w:r w:rsidRPr="001750F7">
        <w:rPr>
          <w:bCs/>
        </w:rPr>
        <w:t>Highlights included strong returns for Cinema in the FMCG market relative to other media:</w:t>
      </w:r>
      <w:bookmarkStart w:id="0" w:name="_GoBack"/>
      <w:bookmarkEnd w:id="0"/>
    </w:p>
    <w:p w:rsidR="004D1426" w:rsidRDefault="004D1426" w:rsidP="002F0451">
      <w:pPr>
        <w:rPr>
          <w:b/>
          <w:bCs/>
        </w:rPr>
      </w:pPr>
      <w:r>
        <w:rPr>
          <w:b/>
          <w:bCs/>
          <w:noProof/>
          <w:lang w:val="en-AU" w:eastAsia="en-AU"/>
        </w:rPr>
        <w:drawing>
          <wp:inline distT="0" distB="0" distL="0" distR="0" wp14:anchorId="2D9B364F">
            <wp:extent cx="7038975" cy="22294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554" cy="2231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2096" w:rsidRDefault="00BD2096" w:rsidP="002F0451">
      <w:pPr>
        <w:rPr>
          <w:bCs/>
        </w:rPr>
      </w:pPr>
      <w:r>
        <w:rPr>
          <w:bCs/>
        </w:rPr>
        <w:t>As well as a clear indictment for the use of Cinema in the FMCG subcategory, Food &amp; Drink:</w:t>
      </w:r>
    </w:p>
    <w:p w:rsidR="00BD2096" w:rsidRPr="00BD2096" w:rsidRDefault="00BD2096" w:rsidP="002F0451">
      <w:pPr>
        <w:rPr>
          <w:bCs/>
        </w:rPr>
      </w:pPr>
      <w:r>
        <w:rPr>
          <w:bCs/>
          <w:noProof/>
          <w:lang w:val="en-AU" w:eastAsia="en-AU"/>
        </w:rPr>
        <w:drawing>
          <wp:inline distT="0" distB="0" distL="0" distR="0" wp14:anchorId="4DCFD492">
            <wp:extent cx="5840640" cy="311113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450" cy="3115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D2096" w:rsidRPr="00BD20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F0470"/>
    <w:multiLevelType w:val="hybridMultilevel"/>
    <w:tmpl w:val="FB8A87D6"/>
    <w:lvl w:ilvl="0" w:tplc="B8705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F230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00B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A22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CE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464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EC50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307E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108B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019493D"/>
    <w:multiLevelType w:val="hybridMultilevel"/>
    <w:tmpl w:val="F7260612"/>
    <w:lvl w:ilvl="0" w:tplc="44B4280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BE6C9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AE9CA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C5C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AF0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AED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689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DADE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A47D0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A4"/>
    <w:rsid w:val="001750F7"/>
    <w:rsid w:val="001D1121"/>
    <w:rsid w:val="002230A4"/>
    <w:rsid w:val="002F0451"/>
    <w:rsid w:val="004D1426"/>
    <w:rsid w:val="0054201E"/>
    <w:rsid w:val="00545AEA"/>
    <w:rsid w:val="005C7457"/>
    <w:rsid w:val="00915186"/>
    <w:rsid w:val="00AE4104"/>
    <w:rsid w:val="00BD2096"/>
    <w:rsid w:val="00C70C88"/>
    <w:rsid w:val="00C86A06"/>
    <w:rsid w:val="00F9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844814-897A-4A44-92AB-D5EF624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200186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07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4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499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9821D92B</Template>
  <TotalTime>0</TotalTime>
  <Pages>1</Pages>
  <Words>44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OmnicomMediaGroup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Eagland</dc:creator>
  <cp:keywords/>
  <dc:description/>
  <cp:lastModifiedBy>Ellie McRea</cp:lastModifiedBy>
  <cp:revision>2</cp:revision>
  <dcterms:created xsi:type="dcterms:W3CDTF">2015-11-09T06:00:00Z</dcterms:created>
  <dcterms:modified xsi:type="dcterms:W3CDTF">2015-11-09T06:00:00Z</dcterms:modified>
</cp:coreProperties>
</file>